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22E124BF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DE6F8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3161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BE4F9E" w:rsidRDefault="00BE4F9E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СӨЖ ҰЙЫМДАСТЫРУ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I. СӨЖ мазмұны:</w:t>
      </w:r>
    </w:p>
    <w:p w14:paraId="3AF568EC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СӨЖ орындау кезінде келесі ережелер сақталуы керек:</w:t>
      </w:r>
    </w:p>
    <w:p w14:paraId="31A6DA56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СӨЖ тақырыбы:</w:t>
      </w:r>
    </w:p>
    <w:p w14:paraId="2ED9FC35" w14:textId="340F1F5F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ED5BE7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412848F1" w:rsidR="00621D7B" w:rsidRPr="00621D7B" w:rsidRDefault="00DD0E1E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 can tell you about myself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2FC478AD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 w:rsidR="00264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5AC91722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56EA5" w:rsidRPr="00ED5BE7" w14:paraId="6CCE3D3E" w14:textId="77777777" w:rsidTr="00621D7B">
        <w:trPr>
          <w:trHeight w:val="417"/>
        </w:trPr>
        <w:tc>
          <w:tcPr>
            <w:tcW w:w="379" w:type="dxa"/>
          </w:tcPr>
          <w:p w14:paraId="5E2A814F" w14:textId="3F1065A4" w:rsidR="00256EA5" w:rsidRP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1" w:type="dxa"/>
          </w:tcPr>
          <w:p w14:paraId="1FAFAD16" w14:textId="676F47AD" w:rsidR="00256EA5" w:rsidRDefault="00256EA5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memorable photo for me </w:t>
            </w:r>
          </w:p>
        </w:tc>
        <w:tc>
          <w:tcPr>
            <w:tcW w:w="2418" w:type="dxa"/>
          </w:tcPr>
          <w:p w14:paraId="5E1AEBBB" w14:textId="77777777" w:rsidR="00256EA5" w:rsidRPr="002B1451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318FE25C" w14:textId="49D23D0D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7EBB431" w14:textId="5AE668E8" w:rsidR="00256EA5" w:rsidRPr="00256EA5" w:rsidRDefault="00256EA5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Writing an essay </w:t>
            </w:r>
          </w:p>
        </w:tc>
        <w:tc>
          <w:tcPr>
            <w:tcW w:w="1789" w:type="dxa"/>
          </w:tcPr>
          <w:p w14:paraId="3D8F164C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35572712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6B829FA0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D329EE9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6A0705C4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2A752817" w14:textId="77777777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86CB4A9" w14:textId="43E713CB" w:rsidR="00256EA5" w:rsidRPr="006A1F2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BCC5BF0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19EFE739" w14:textId="77777777" w:rsidR="00256EA5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D5B90C8" w14:textId="7675088E" w:rsidR="00256EA5" w:rsidRPr="004B2046" w:rsidRDefault="00256EA5" w:rsidP="00256EA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7D42D856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01" w:type="dxa"/>
          </w:tcPr>
          <w:p w14:paraId="1ED246CD" w14:textId="10F39562" w:rsidR="007C43AD" w:rsidRPr="00DE6F88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DE6F88"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="00DE6F88" w:rsidRPr="00DE6F88">
              <w:rPr>
                <w:rFonts w:ascii="Times New Roman" w:eastAsia="Calibri" w:hAnsi="Times New Roman" w:cs="Times New Roman"/>
                <w:bCs/>
                <w:lang w:val="en-US"/>
              </w:rPr>
              <w:t>No hunger.  What can we do to provide all people with food?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 xml:space="preserve">Оқу  мәтінінің мазмұнын түсіну және таныстыру үшін модельдерді (құрылымдық, құрылымдық-семантикалық, </w:t>
            </w:r>
            <w:r w:rsidRPr="00706029">
              <w:rPr>
                <w:rFonts w:ascii="Times New Roman" w:hAnsi="Times New Roman" w:cs="Times New Roman"/>
                <w:lang w:val="kk-KZ"/>
              </w:rPr>
              <w:lastRenderedPageBreak/>
              <w:t>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2768020" w14:textId="70999DEB" w:rsidR="007C43AD" w:rsidRPr="00256EA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681ED8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3D4A013F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8B1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7C43AD" w:rsidRPr="00ED5BE7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24C68633" w:rsidR="007C43AD" w:rsidRPr="00256EA5" w:rsidRDefault="00256EA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01" w:type="dxa"/>
          </w:tcPr>
          <w:p w14:paraId="24D60C0E" w14:textId="0D86626D" w:rsidR="007C43AD" w:rsidRPr="00DD0E1E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has your daily life changed in university ?</w:t>
            </w:r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2D51D7F5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5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 essay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5F98E28C" w:rsidR="007C43AD" w:rsidRPr="00ED5BE7" w:rsidRDefault="00290C85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  <w:r w:rsidR="007C43AD"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сапасы</w:t>
            </w:r>
            <w:r w:rsidR="007C4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7BC1FC4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Clive Oxenden, Christina Latham-Koenig.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6FE6E51A" w:rsidR="005C045A" w:rsidRPr="00A60672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B1924" w:rsidRPr="00A6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14:paraId="43335155" w14:textId="22C41135" w:rsid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СӨЖ қабылдау мерзімі</w:t>
            </w:r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7BF5EA4" w:rsidR="00A2165D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can tell you about myself</w:t>
            </w:r>
          </w:p>
        </w:tc>
        <w:tc>
          <w:tcPr>
            <w:tcW w:w="4955" w:type="dxa"/>
          </w:tcPr>
          <w:p w14:paraId="7DFCF293" w14:textId="11DF6ACA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24EC4BB8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The memorable photo for me </w:t>
            </w:r>
            <w:r w:rsidR="00706029">
              <w:rPr>
                <w:rFonts w:ascii="Times New Roman" w:hAnsi="Times New Roman" w:cs="Times New Roman"/>
                <w:bCs/>
                <w:lang w:val="en-US"/>
              </w:rPr>
              <w:t xml:space="preserve">   </w:t>
            </w:r>
          </w:p>
        </w:tc>
        <w:tc>
          <w:tcPr>
            <w:tcW w:w="4955" w:type="dxa"/>
          </w:tcPr>
          <w:p w14:paraId="79DF9D97" w14:textId="7B915EC0" w:rsidR="00A2165D" w:rsidRDefault="00425E9B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65D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165D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DE6F88" w:rsidRPr="00ED5BE7" w14:paraId="69F5A7A9" w14:textId="77777777" w:rsidTr="00B76361">
        <w:tc>
          <w:tcPr>
            <w:tcW w:w="562" w:type="dxa"/>
          </w:tcPr>
          <w:p w14:paraId="27D3F55B" w14:textId="102DEF04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09787D14" w14:textId="1AD34147" w:rsidR="00DE6F88" w:rsidRDefault="00DE6F88" w:rsidP="00DE6F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F88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/>
              </w:rPr>
              <w:t>ТДМ</w:t>
            </w:r>
            <w:r w:rsidRPr="00DE6F88">
              <w:rPr>
                <w:rFonts w:ascii="Times New Roman" w:eastAsia="Calibri" w:hAnsi="Times New Roman" w:cs="Times New Roman"/>
                <w:bCs/>
                <w:lang w:val="kk-KZ"/>
              </w:rPr>
              <w:t xml:space="preserve"> 2:  </w:t>
            </w:r>
            <w:r w:rsidRPr="00DE6F88">
              <w:rPr>
                <w:rFonts w:ascii="Times New Roman" w:eastAsia="Calibri" w:hAnsi="Times New Roman" w:cs="Times New Roman"/>
                <w:bCs/>
                <w:lang w:val="en-US"/>
              </w:rPr>
              <w:t>No hunger.  What can we do to provide all people with food?</w:t>
            </w:r>
          </w:p>
        </w:tc>
        <w:tc>
          <w:tcPr>
            <w:tcW w:w="4955" w:type="dxa"/>
          </w:tcPr>
          <w:p w14:paraId="6E6313A6" w14:textId="177CEF6D" w:rsidR="00DE6F88" w:rsidRPr="00425E9B" w:rsidRDefault="00DE6F88" w:rsidP="00DE6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</w:tr>
      <w:tr w:rsidR="00DE6F88" w:rsidRPr="00ED5BE7" w14:paraId="15E020DA" w14:textId="77777777" w:rsidTr="00B76361">
        <w:tc>
          <w:tcPr>
            <w:tcW w:w="562" w:type="dxa"/>
          </w:tcPr>
          <w:p w14:paraId="390BE6A9" w14:textId="25A1436D" w:rsidR="00DE6F88" w:rsidRPr="00A2165D" w:rsidRDefault="00DE6F88" w:rsidP="00DE6F8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2A9E7C87" w:rsidR="00DE6F88" w:rsidRPr="00DD0E1E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has your daily life changed in university ?</w:t>
            </w:r>
            <w:r w:rsidRPr="003C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D77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773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39172187" w:rsidR="00DE6F88" w:rsidRDefault="00DE6F88" w:rsidP="00DE6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91A6AD0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   _________________ Д.</w:t>
      </w:r>
      <w:r w:rsidR="00521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.Досма</w:t>
      </w:r>
      <w:r w:rsidR="005267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амбетова </w:t>
      </w:r>
    </w:p>
    <w:p w14:paraId="5A3037FA" w14:textId="7B5A1FFB" w:rsidR="00A2165D" w:rsidRPr="008A2BCC" w:rsidRDefault="00A2165D" w:rsidP="008A2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E56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2BA05CD6" w14:textId="77777777" w:rsidR="008A2BCC" w:rsidRDefault="008A2BCC" w:rsidP="008A2BCC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04ED53C" w14:textId="07B97F1C" w:rsidR="008A2BCC" w:rsidRPr="006E5653" w:rsidRDefault="008A2BCC" w:rsidP="008A2B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BCC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 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>Акылова Г</w:t>
      </w:r>
      <w:r w:rsidR="006E5653" w:rsidRPr="006E565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E5653">
        <w:rPr>
          <w:rFonts w:ascii="Times New Roman" w:hAnsi="Times New Roman" w:cs="Times New Roman"/>
          <w:sz w:val="24"/>
          <w:szCs w:val="24"/>
          <w:lang w:val="kk-KZ"/>
        </w:rPr>
        <w:t xml:space="preserve">С. </w:t>
      </w:r>
    </w:p>
    <w:p w14:paraId="58431378" w14:textId="77777777" w:rsidR="008A2BCC" w:rsidRDefault="008A2BCC" w:rsidP="00A2165D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6FB25704" w14:textId="348992AE" w:rsidR="00A2165D" w:rsidRPr="00A2165D" w:rsidRDefault="008A2BCC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6E56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D"/>
    <w:rsid w:val="000C2B7D"/>
    <w:rsid w:val="00166A51"/>
    <w:rsid w:val="00256EA5"/>
    <w:rsid w:val="002641D6"/>
    <w:rsid w:val="00290C85"/>
    <w:rsid w:val="002B1451"/>
    <w:rsid w:val="003C368C"/>
    <w:rsid w:val="00425E9B"/>
    <w:rsid w:val="004B5D6F"/>
    <w:rsid w:val="0052108A"/>
    <w:rsid w:val="00526799"/>
    <w:rsid w:val="00542030"/>
    <w:rsid w:val="00572EF9"/>
    <w:rsid w:val="005C045A"/>
    <w:rsid w:val="005D08D0"/>
    <w:rsid w:val="00621D7B"/>
    <w:rsid w:val="006A1F25"/>
    <w:rsid w:val="006E5653"/>
    <w:rsid w:val="00706029"/>
    <w:rsid w:val="007C43AD"/>
    <w:rsid w:val="008A2BCC"/>
    <w:rsid w:val="008B1924"/>
    <w:rsid w:val="009502CD"/>
    <w:rsid w:val="00A2165D"/>
    <w:rsid w:val="00A60672"/>
    <w:rsid w:val="00B75EE5"/>
    <w:rsid w:val="00BE4F9E"/>
    <w:rsid w:val="00C31619"/>
    <w:rsid w:val="00CB4951"/>
    <w:rsid w:val="00DD0E1E"/>
    <w:rsid w:val="00DD12EF"/>
    <w:rsid w:val="00D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A5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DD0E1E"/>
    <w:rPr>
      <w:rFonts w:ascii="Calibri" w:eastAsia="Calibri" w:hAnsi="Calibri" w:cs="Times New Roman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Abylai Ualikhanuly</cp:lastModifiedBy>
  <cp:revision>2</cp:revision>
  <dcterms:created xsi:type="dcterms:W3CDTF">2023-09-08T05:44:00Z</dcterms:created>
  <dcterms:modified xsi:type="dcterms:W3CDTF">2023-09-08T05:44:00Z</dcterms:modified>
</cp:coreProperties>
</file>